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A25" w:rsidRDefault="00DF2A25" w:rsidP="00DF2A25">
      <w:pPr>
        <w:spacing w:after="225" w:line="450" w:lineRule="atLeast"/>
        <w:outlineLvl w:val="0"/>
        <w:rPr>
          <w:rFonts w:ascii="Myriad" w:eastAsia="Times New Roman" w:hAnsi="Myriad" w:cs="Times New Roman"/>
          <w:b/>
          <w:bCs/>
          <w:color w:val="0070C0"/>
          <w:kern w:val="36"/>
          <w:sz w:val="40"/>
          <w:szCs w:val="40"/>
          <w:lang w:eastAsia="ru-RU"/>
        </w:rPr>
      </w:pPr>
      <w:r>
        <w:rPr>
          <w:rFonts w:ascii="Myriad" w:eastAsia="Times New Roman" w:hAnsi="Myriad" w:cs="Times New Roman"/>
          <w:b/>
          <w:bCs/>
          <w:color w:val="0070C0"/>
          <w:kern w:val="36"/>
          <w:sz w:val="45"/>
          <w:szCs w:val="45"/>
          <w:lang w:eastAsia="ru-RU"/>
        </w:rPr>
        <w:t xml:space="preserve">      </w:t>
      </w:r>
      <w:r w:rsidR="000475B7">
        <w:rPr>
          <w:rFonts w:ascii="Myriad" w:eastAsia="Times New Roman" w:hAnsi="Myriad" w:cs="Times New Roman"/>
          <w:b/>
          <w:bCs/>
          <w:color w:val="0070C0"/>
          <w:kern w:val="36"/>
          <w:sz w:val="45"/>
          <w:szCs w:val="45"/>
          <w:lang w:eastAsia="ru-RU"/>
        </w:rPr>
        <w:t xml:space="preserve">    </w:t>
      </w:r>
      <w:bookmarkStart w:id="0" w:name="_GoBack"/>
      <w:bookmarkEnd w:id="0"/>
      <w:r w:rsidRPr="00DF2A25">
        <w:rPr>
          <w:rFonts w:ascii="Myriad" w:eastAsia="Times New Roman" w:hAnsi="Myriad" w:cs="Times New Roman"/>
          <w:b/>
          <w:bCs/>
          <w:color w:val="0070C0"/>
          <w:kern w:val="36"/>
          <w:sz w:val="40"/>
          <w:szCs w:val="40"/>
          <w:lang w:eastAsia="ru-RU"/>
        </w:rPr>
        <w:t xml:space="preserve">Материально-техническое обеспечение и </w:t>
      </w:r>
      <w:r>
        <w:rPr>
          <w:rFonts w:ascii="Myriad" w:eastAsia="Times New Roman" w:hAnsi="Myriad" w:cs="Times New Roman"/>
          <w:b/>
          <w:bCs/>
          <w:color w:val="0070C0"/>
          <w:kern w:val="36"/>
          <w:sz w:val="40"/>
          <w:szCs w:val="40"/>
          <w:lang w:eastAsia="ru-RU"/>
        </w:rPr>
        <w:t xml:space="preserve">  </w:t>
      </w:r>
    </w:p>
    <w:p w:rsidR="00DF2A25" w:rsidRPr="00DF2A25" w:rsidRDefault="00DF2A25" w:rsidP="00DF2A25">
      <w:pPr>
        <w:spacing w:after="225" w:line="450" w:lineRule="atLeast"/>
        <w:outlineLvl w:val="0"/>
        <w:rPr>
          <w:rFonts w:ascii="Myriad" w:eastAsia="Times New Roman" w:hAnsi="Myriad" w:cs="Times New Roman"/>
          <w:b/>
          <w:bCs/>
          <w:color w:val="0070C0"/>
          <w:kern w:val="36"/>
          <w:sz w:val="40"/>
          <w:szCs w:val="40"/>
          <w:lang w:eastAsia="ru-RU"/>
        </w:rPr>
      </w:pPr>
      <w:r>
        <w:rPr>
          <w:rFonts w:ascii="Myriad" w:eastAsia="Times New Roman" w:hAnsi="Myriad" w:cs="Times New Roman"/>
          <w:b/>
          <w:bCs/>
          <w:color w:val="0070C0"/>
          <w:kern w:val="36"/>
          <w:sz w:val="40"/>
          <w:szCs w:val="40"/>
          <w:lang w:eastAsia="ru-RU"/>
        </w:rPr>
        <w:t xml:space="preserve">      </w:t>
      </w:r>
      <w:r w:rsidR="000475B7">
        <w:rPr>
          <w:rFonts w:ascii="Myriad" w:eastAsia="Times New Roman" w:hAnsi="Myriad" w:cs="Times New Roman"/>
          <w:b/>
          <w:bCs/>
          <w:color w:val="0070C0"/>
          <w:kern w:val="36"/>
          <w:sz w:val="40"/>
          <w:szCs w:val="40"/>
          <w:lang w:eastAsia="ru-RU"/>
        </w:rPr>
        <w:t xml:space="preserve">    </w:t>
      </w:r>
      <w:proofErr w:type="gramStart"/>
      <w:r w:rsidRPr="00DF2A25">
        <w:rPr>
          <w:rFonts w:ascii="Myriad" w:eastAsia="Times New Roman" w:hAnsi="Myriad" w:cs="Times New Roman"/>
          <w:b/>
          <w:bCs/>
          <w:color w:val="0070C0"/>
          <w:kern w:val="36"/>
          <w:sz w:val="40"/>
          <w:szCs w:val="40"/>
          <w:lang w:eastAsia="ru-RU"/>
        </w:rPr>
        <w:t>оснащенность</w:t>
      </w:r>
      <w:proofErr w:type="gramEnd"/>
      <w:r w:rsidRPr="00DF2A25">
        <w:rPr>
          <w:rFonts w:ascii="Myriad" w:eastAsia="Times New Roman" w:hAnsi="Myriad" w:cs="Times New Roman"/>
          <w:b/>
          <w:bCs/>
          <w:color w:val="0070C0"/>
          <w:kern w:val="36"/>
          <w:sz w:val="40"/>
          <w:szCs w:val="40"/>
          <w:lang w:eastAsia="ru-RU"/>
        </w:rPr>
        <w:t xml:space="preserve"> образовательного процесса    </w:t>
      </w:r>
    </w:p>
    <w:p w:rsidR="00DF2A25" w:rsidRPr="00DF2A25" w:rsidRDefault="00DF2A25" w:rsidP="00DF2A25">
      <w:pPr>
        <w:spacing w:after="225" w:line="450" w:lineRule="atLeast"/>
        <w:outlineLvl w:val="0"/>
        <w:rPr>
          <w:rFonts w:ascii="Myriad" w:eastAsia="Times New Roman" w:hAnsi="Myriad" w:cs="Times New Roman"/>
          <w:b/>
          <w:bCs/>
          <w:color w:val="0070C0"/>
          <w:kern w:val="36"/>
          <w:sz w:val="40"/>
          <w:szCs w:val="40"/>
          <w:lang w:eastAsia="ru-RU"/>
        </w:rPr>
      </w:pPr>
      <w:r w:rsidRPr="00DF2A25">
        <w:rPr>
          <w:rFonts w:ascii="Myriad" w:eastAsia="Times New Roman" w:hAnsi="Myriad" w:cs="Times New Roman"/>
          <w:b/>
          <w:bCs/>
          <w:color w:val="0070C0"/>
          <w:kern w:val="36"/>
          <w:sz w:val="40"/>
          <w:szCs w:val="40"/>
          <w:lang w:eastAsia="ru-RU"/>
        </w:rPr>
        <w:t xml:space="preserve">        </w:t>
      </w:r>
      <w:r>
        <w:rPr>
          <w:rFonts w:ascii="Myriad" w:eastAsia="Times New Roman" w:hAnsi="Myriad" w:cs="Times New Roman"/>
          <w:b/>
          <w:bCs/>
          <w:color w:val="0070C0"/>
          <w:kern w:val="36"/>
          <w:sz w:val="40"/>
          <w:szCs w:val="40"/>
          <w:lang w:eastAsia="ru-RU"/>
        </w:rPr>
        <w:t xml:space="preserve">         </w:t>
      </w:r>
      <w:r w:rsidR="000475B7">
        <w:rPr>
          <w:rFonts w:ascii="Myriad" w:eastAsia="Times New Roman" w:hAnsi="Myriad" w:cs="Times New Roman"/>
          <w:b/>
          <w:bCs/>
          <w:color w:val="0070C0"/>
          <w:kern w:val="36"/>
          <w:sz w:val="40"/>
          <w:szCs w:val="40"/>
          <w:lang w:eastAsia="ru-RU"/>
        </w:rPr>
        <w:t xml:space="preserve">    </w:t>
      </w:r>
      <w:r w:rsidRPr="00DF2A25">
        <w:rPr>
          <w:rFonts w:ascii="Myriad" w:eastAsia="Times New Roman" w:hAnsi="Myriad" w:cs="Times New Roman"/>
          <w:b/>
          <w:bCs/>
          <w:color w:val="0070C0"/>
          <w:kern w:val="36"/>
          <w:sz w:val="40"/>
          <w:szCs w:val="40"/>
          <w:lang w:eastAsia="ru-RU"/>
        </w:rPr>
        <w:t>ГБДОУ № 5 «Старт в будущее»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группах детского сада созданы благоприятные, отвечающие современным требованиям, условия для осуществления образовательной деятельности с детьми дошкольного </w:t>
      </w: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возраста</w:t>
      </w:r>
      <w:r w:rsidRPr="00DF2A25">
        <w:rPr>
          <w:rFonts w:ascii="Times New Roman" w:eastAsia="Times New Roman" w:hAnsi="Times New Roman" w:cs="Times New Roman"/>
          <w:sz w:val="27"/>
          <w:szCs w:val="27"/>
          <w:lang w:eastAsia="ru-RU"/>
        </w:rPr>
        <w:t>, </w:t>
      </w:r>
      <w:r w:rsidRPr="00DF2A2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 </w:t>
      </w:r>
      <w:r w:rsidRPr="00DF2A25">
        <w:rPr>
          <w:rFonts w:ascii="Times New Roman" w:eastAsia="Times New Roman" w:hAnsi="Times New Roman" w:cs="Times New Roman"/>
          <w:bCs/>
          <w:iCs/>
          <w:sz w:val="27"/>
          <w:szCs w:val="27"/>
          <w:lang w:eastAsia="ru-RU"/>
        </w:rPr>
        <w:t>в</w:t>
      </w:r>
      <w:proofErr w:type="gramEnd"/>
      <w:r w:rsidRPr="00DF2A25">
        <w:rPr>
          <w:rFonts w:ascii="Times New Roman" w:eastAsia="Times New Roman" w:hAnsi="Times New Roman" w:cs="Times New Roman"/>
          <w:bCs/>
          <w:iCs/>
          <w:sz w:val="27"/>
          <w:szCs w:val="27"/>
          <w:lang w:eastAsia="ru-RU"/>
        </w:rPr>
        <w:t xml:space="preserve"> том числе и для использования инвалидами и лицами с ограниченными возможностями здоровья</w:t>
      </w:r>
      <w:r w:rsidRPr="00DF2A25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обогащения знаний по предметному окружению, ознакомлению с окружающим миром, развитию речи, формированию сенсорных навыков и математических представлений, развитию творческих способностей и организации игровой деятельности. Игровой, дидактический и учебный материал отвечает возрастным критериям, доступен для пользования, прослеживается мобильность, рациональность расположения в групповой комнате, раздевалке, спальне. Сюжетно-ролевые игры оснащены необходимыми атрибутами, учтены </w:t>
      </w:r>
      <w:proofErr w:type="spell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полоролевые</w:t>
      </w:r>
      <w:proofErr w:type="spell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особенности организации игровой деятельности в режиме дня.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Информация о наличии оборудованных учебных кабинетов, для проведения практических занятий, библиотек, объектов спорта, средств обучения и воспитания, в том</w:t>
      </w:r>
      <w:r w:rsidRPr="0079355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числе </w:t>
      </w:r>
      <w:proofErr w:type="gramStart"/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и  для</w:t>
      </w:r>
      <w:proofErr w:type="gramEnd"/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использования инвалидами и лицами с ограниченными возможностями здоровья.</w:t>
      </w:r>
    </w:p>
    <w:p w:rsidR="00DF2A25" w:rsidRPr="00DF2A25" w:rsidRDefault="00DF2A25" w:rsidP="00E179A4">
      <w:pPr>
        <w:pBdr>
          <w:bottom w:val="single" w:sz="4" w:space="1" w:color="auto"/>
        </w:pBd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iCs/>
          <w:color w:val="000000"/>
          <w:sz w:val="27"/>
          <w:szCs w:val="27"/>
          <w:lang w:eastAsia="ru-RU"/>
        </w:rPr>
        <w:t>Группы</w:t>
      </w:r>
    </w:p>
    <w:p w:rsidR="00DF2A25" w:rsidRPr="00DF2A25" w:rsidRDefault="00DF2A25" w:rsidP="00567587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ДОУ создана специально организованная среда, с материалами, оборудованием и инвентарем, для развития индивидуальности каждого ребенка с учетом его возможностей, в том числе для инвалидов и лиц с ограниченными возможностями здоровья, а также уровня активности и интересов и направлена на создание социальной ситуации развития для участников образовательных отношений, включая создание образовательной среды и гарантирует охрану и укрепление физического и психического здоровья детей; обеспечивает их эмоциональное благополучие; способствует профессиональному развитию педагогических работников; создает условия для развивающего вариативного дошкольного образования; обеспечивает открытость дошкольного образования; создает условия для участия родителей в образовательной деятельности. Интеграция образовательных областей способствует формированию единой предметно - пространственной среды. </w:t>
      </w:r>
    </w:p>
    <w:p w:rsidR="00DF2A25" w:rsidRPr="00DF2A25" w:rsidRDefault="00567587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Группы ДОУ</w:t>
      </w:r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gramStart"/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оснащены  развивающие</w:t>
      </w:r>
      <w:proofErr w:type="gramEnd"/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играми, техническими устройствами (музыкальный центр, </w:t>
      </w:r>
      <w:proofErr w:type="spellStart"/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телевизор</w:t>
      </w:r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</w:t>
      </w:r>
      <w:proofErr w:type="spellEnd"/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др.) и игрушками, моделями, материалами.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Созданная развивающая предметно – прос</w:t>
      </w:r>
      <w:r w:rsidR="00567587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транственная среда в группах ДОУ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выполняет  образовательную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развивающую, воспитывающую, стимулирующую, организованную, коммуникативную функции; удовлетворяет потребности и интересы детей, в том числе инвалидов и лиц с ограниченными возможностями здоровья. Форма и дизайн предметов направлены на безопасность и соответствует возрасту детей группы. Элементы среды легко сменяемы. </w:t>
      </w: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Организованная  развивающая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предметно-пространственная среда учитывает закономерности психического развития, показатели 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здоровья, психофизиологические и коммуникативные особенности, уровень общего и речевого развития, а также показатели эмоциональной  сферы детей </w:t>
      </w:r>
      <w:r w:rsidRPr="00DF2A2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Предметно пространственная среда обеспечивает условия для образования детей с различным уровнем развития. Группы и кабинеты специалистов соответствуют требованиям основных общеобразовательных программ, требованиям СанПиНа 2.4.1.3049-13, оборудованы по профилю реализуемых образовательных программ.</w:t>
      </w:r>
    </w:p>
    <w:p w:rsidR="00DF2A25" w:rsidRPr="00DF2A25" w:rsidRDefault="00DF2A25" w:rsidP="00E179A4">
      <w:pPr>
        <w:pBdr>
          <w:bottom w:val="single" w:sz="4" w:space="1" w:color="auto"/>
        </w:pBd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Спортивный зал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реализации физкульт</w:t>
      </w:r>
      <w:r w:rsidR="00567587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урно-оздоровительных задач в ДОУ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создана </w:t>
      </w:r>
      <w:proofErr w:type="spell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здоровьесберегающая</w:t>
      </w:r>
      <w:proofErr w:type="spell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среда для детей дошкольного возраста, </w:t>
      </w:r>
      <w:r w:rsidRPr="00DF2A2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в том числе для инвалидов </w:t>
      </w:r>
      <w:proofErr w:type="gramStart"/>
      <w:r w:rsidRPr="00DF2A2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и  лиц</w:t>
      </w:r>
      <w:proofErr w:type="gramEnd"/>
      <w:r w:rsidRPr="00DF2A2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с ограниченными возможностями здоровья: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физкультурный зал, спортивная площадка с оборудованием.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iCs/>
          <w:color w:val="000000"/>
          <w:sz w:val="27"/>
          <w:szCs w:val="27"/>
          <w:lang w:eastAsia="ru-RU"/>
        </w:rPr>
        <w:t>Ф.И.О. инструктора по физической культуре:</w:t>
      </w:r>
    </w:p>
    <w:p w:rsidR="00DF2A25" w:rsidRPr="00DF2A25" w:rsidRDefault="00567587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Котиева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Зимфира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Салмановна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образование высшее.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iCs/>
          <w:color w:val="000000"/>
          <w:sz w:val="27"/>
          <w:szCs w:val="27"/>
          <w:lang w:eastAsia="ru-RU"/>
        </w:rPr>
        <w:t>Оборудование:</w:t>
      </w:r>
    </w:p>
    <w:p w:rsidR="00DF2A25" w:rsidRPr="00DF2A25" w:rsidRDefault="0058255E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gramStart"/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различные</w:t>
      </w:r>
      <w:proofErr w:type="gramEnd"/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мячи (разного диаметра),  массажные дорожки, </w:t>
      </w:r>
      <w:proofErr w:type="spellStart"/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стэп</w:t>
      </w:r>
      <w:proofErr w:type="spellEnd"/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–</w:t>
      </w:r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скамейки,</w:t>
      </w:r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скакалки, гимнастическая стенка, обручи,</w:t>
      </w:r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карематы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  гантели, </w:t>
      </w:r>
      <w:proofErr w:type="spell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кольцеброс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фитболы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корзины для метания мячей, канат, флажки,  музыкальн</w:t>
      </w:r>
      <w:r w:rsidR="00FC5999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ый центр, шведские стенки, кубы (разного диаметра), кегли 4 комплекта, спортивные туннели 2 шт., спортивные детские груши, бадминтон 1 </w:t>
      </w:r>
      <w:proofErr w:type="spellStart"/>
      <w:r w:rsidR="00FC5999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комлект</w:t>
      </w:r>
      <w:proofErr w:type="spellEnd"/>
      <w:r w:rsidR="00FC5999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8 детских машин, спортивная горка 2 шт., сетки для </w:t>
      </w:r>
      <w:proofErr w:type="spellStart"/>
      <w:r w:rsidR="00FC5999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баскетбола,спортивное</w:t>
      </w:r>
      <w:proofErr w:type="spellEnd"/>
      <w:r w:rsidR="00FC5999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бревно 2 шт., проектор, интерактивная доска. </w:t>
      </w:r>
    </w:p>
    <w:p w:rsidR="00DF2A25" w:rsidRPr="00DF2A25" w:rsidRDefault="00DF2A25" w:rsidP="00E179A4">
      <w:pPr>
        <w:pBdr>
          <w:bottom w:val="single" w:sz="4" w:space="1" w:color="auto"/>
        </w:pBd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Музыкальный зал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iCs/>
          <w:color w:val="000000"/>
          <w:sz w:val="27"/>
          <w:szCs w:val="27"/>
          <w:lang w:eastAsia="ru-RU"/>
        </w:rPr>
        <w:t>Ф.И.О. музыкального руководителя:</w:t>
      </w:r>
    </w:p>
    <w:p w:rsidR="00DF2A25" w:rsidRPr="00DF2A25" w:rsidRDefault="00FC5999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Мерешков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Ахмет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Баширович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A05C6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</w:t>
      </w:r>
      <w:proofErr w:type="gramStart"/>
      <w:r w:rsidR="00A05C6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образование  в</w:t>
      </w:r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ысшее</w:t>
      </w:r>
      <w:proofErr w:type="gramEnd"/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</w:p>
    <w:p w:rsidR="00DF2A25" w:rsidRPr="00DF2A25" w:rsidRDefault="00FC5999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Бештоев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Исмаил </w:t>
      </w:r>
      <w:proofErr w:type="spell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Зияудинович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A05C6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</w:t>
      </w:r>
      <w:proofErr w:type="gramStart"/>
      <w:r w:rsidR="00A05C6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образование  высшее</w:t>
      </w:r>
      <w:proofErr w:type="gramEnd"/>
      <w:r w:rsidR="00A05C6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в</w:t>
      </w:r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ысшая квалификационная категория</w:t>
      </w:r>
      <w:r w:rsidR="00A05C6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iCs/>
          <w:color w:val="000000"/>
          <w:sz w:val="27"/>
          <w:szCs w:val="27"/>
          <w:lang w:eastAsia="ru-RU"/>
        </w:rPr>
        <w:t>Оснащение музыкального зала: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саду есть музыкальный зал и музыкальные центры в группах, оснащенные музыкальными инструментами для детей дошкольного возраста, </w:t>
      </w:r>
      <w:r w:rsidRPr="00DF2A25">
        <w:rPr>
          <w:rFonts w:ascii="Times New Roman" w:eastAsia="Times New Roman" w:hAnsi="Times New Roman" w:cs="Times New Roman"/>
          <w:iCs/>
          <w:color w:val="000000"/>
          <w:sz w:val="27"/>
          <w:szCs w:val="27"/>
          <w:lang w:eastAsia="ru-RU"/>
        </w:rPr>
        <w:t>в том числе для инвалидов и лиц с ограниченными возможностями здоровья.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музыкальном зале имеется следующее оборудование и инструментарий: детские музыкальные инструменты, музыкал</w:t>
      </w:r>
      <w:r w:rsidR="00AC6B4C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ьный центр,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компьютер, мультимедийная установка, инт</w:t>
      </w:r>
      <w:r w:rsidR="00AC6B4C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ерактивная доска, проектор, пианино.</w:t>
      </w:r>
    </w:p>
    <w:p w:rsidR="00DF2A25" w:rsidRPr="00DF2A25" w:rsidRDefault="00AC6B4C" w:rsidP="00E179A4">
      <w:pPr>
        <w:pBdr>
          <w:bottom w:val="single" w:sz="4" w:space="1" w:color="auto"/>
        </w:pBd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179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Кабинет психолога и логопеда: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iCs/>
          <w:color w:val="000000"/>
          <w:sz w:val="27"/>
          <w:szCs w:val="27"/>
          <w:lang w:eastAsia="ru-RU"/>
        </w:rPr>
        <w:t>Ф.И.О.</w:t>
      </w:r>
      <w:r w:rsidRPr="00DF2A2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 </w:t>
      </w:r>
      <w:r w:rsidRPr="00DF2A25">
        <w:rPr>
          <w:rFonts w:ascii="Times New Roman" w:eastAsia="Times New Roman" w:hAnsi="Times New Roman" w:cs="Times New Roman"/>
          <w:b/>
          <w:bCs/>
          <w:iCs/>
          <w:color w:val="000000"/>
          <w:sz w:val="27"/>
          <w:szCs w:val="27"/>
          <w:lang w:eastAsia="ru-RU"/>
        </w:rPr>
        <w:t>педагога - психолога:</w:t>
      </w:r>
    </w:p>
    <w:p w:rsidR="00DF2A25" w:rsidRPr="00DF2A25" w:rsidRDefault="00AC6B4C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Аушева Эмилия </w:t>
      </w:r>
      <w:proofErr w:type="spellStart"/>
      <w:proofErr w:type="gram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Мовдановна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–</w:t>
      </w:r>
      <w:proofErr w:type="gramEnd"/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образование высш</w:t>
      </w:r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ее.</w:t>
      </w:r>
    </w:p>
    <w:p w:rsidR="00AC6B4C" w:rsidRPr="00DF2A25" w:rsidRDefault="00AC6B4C" w:rsidP="00AC6B4C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iCs/>
          <w:color w:val="000000"/>
          <w:sz w:val="27"/>
          <w:szCs w:val="27"/>
          <w:lang w:eastAsia="ru-RU"/>
        </w:rPr>
        <w:t>Ф.И.О. учителя - логопеда</w:t>
      </w:r>
    </w:p>
    <w:p w:rsidR="00AC6B4C" w:rsidRPr="00793552" w:rsidRDefault="00AC6B4C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Мальсагова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Макка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Беслановна</w:t>
      </w:r>
      <w:proofErr w:type="spell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образование высшее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iCs/>
          <w:color w:val="000000"/>
          <w:sz w:val="27"/>
          <w:szCs w:val="27"/>
          <w:lang w:eastAsia="ru-RU"/>
        </w:rPr>
        <w:t>Оснащение кабинета:</w:t>
      </w:r>
    </w:p>
    <w:p w:rsidR="00F5648A" w:rsidRPr="00793552" w:rsidRDefault="00F5648A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 xml:space="preserve">Для работы </w:t>
      </w:r>
      <w:proofErr w:type="gram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психолога :</w:t>
      </w:r>
      <w:proofErr w:type="gramEnd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столы, стулья, шкаф  для книг, музыкальный центр</w:t>
      </w:r>
      <w:r w:rsidR="00AC6B4C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развивающие игры (настольные, пальчиковые и </w:t>
      </w:r>
      <w:proofErr w:type="spellStart"/>
      <w:r w:rsidR="00AC6B4C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тд</w:t>
      </w:r>
      <w:proofErr w:type="spellEnd"/>
      <w:r w:rsidR="00AC6B4C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.), световой стол, стол </w:t>
      </w:r>
      <w:proofErr w:type="spellStart"/>
      <w:r w:rsidR="00AC6B4C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мозайка</w:t>
      </w:r>
      <w:proofErr w:type="spellEnd"/>
      <w:r w:rsidR="00AC6B4C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ноутбук,</w:t>
      </w:r>
      <w:r w:rsidR="00793552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принтер,</w:t>
      </w:r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качели балансир, сенсорный экран, детский мольберт, сухой бассейн, многофункциональные качели, сенсорная тропа,</w:t>
      </w:r>
      <w:r w:rsidR="00793552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="00793552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фиброоптическое</w:t>
      </w:r>
      <w:proofErr w:type="spellEnd"/>
      <w:r w:rsidR="00793552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волокно. </w:t>
      </w:r>
    </w:p>
    <w:p w:rsidR="00DF2A25" w:rsidRPr="00DF2A25" w:rsidRDefault="00F5648A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Для работы </w:t>
      </w:r>
      <w:proofErr w:type="gramStart"/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логопеда </w:t>
      </w:r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представлено</w:t>
      </w:r>
      <w:proofErr w:type="gramEnd"/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достаточ</w:t>
      </w:r>
      <w:r w:rsidR="00AC6B4C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ное количество игр и пособий </w:t>
      </w:r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ноутбук, зеркало</w:t>
      </w:r>
      <w:r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шпатели, вата, ватные палочки, марлевые салфетки, соответствующих направлениям </w:t>
      </w:r>
      <w:proofErr w:type="spellStart"/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коррекционно</w:t>
      </w:r>
      <w:proofErr w:type="spellEnd"/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- развивающей работы.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Предназначены для коррекционно-развивающих занятий с детьми, имеющими нарушения речевого развития, </w:t>
      </w:r>
      <w:r w:rsidRPr="00DF2A25">
        <w:rPr>
          <w:rFonts w:ascii="Times New Roman" w:eastAsia="Times New Roman" w:hAnsi="Times New Roman" w:cs="Times New Roman"/>
          <w:iCs/>
          <w:color w:val="000000"/>
          <w:sz w:val="27"/>
          <w:szCs w:val="27"/>
          <w:lang w:eastAsia="ru-RU"/>
        </w:rPr>
        <w:t xml:space="preserve">в том числе инвалидов и лиц с ограниченными возможностями </w:t>
      </w:r>
      <w:proofErr w:type="gramStart"/>
      <w:r w:rsidRPr="00DF2A25">
        <w:rPr>
          <w:rFonts w:ascii="Times New Roman" w:eastAsia="Times New Roman" w:hAnsi="Times New Roman" w:cs="Times New Roman"/>
          <w:iCs/>
          <w:color w:val="000000"/>
          <w:sz w:val="27"/>
          <w:szCs w:val="27"/>
          <w:lang w:eastAsia="ru-RU"/>
        </w:rPr>
        <w:t>здоровья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.</w:t>
      </w:r>
      <w:proofErr w:type="gramEnd"/>
    </w:p>
    <w:p w:rsidR="00DF2A25" w:rsidRPr="00DF2A25" w:rsidRDefault="00DF2A25" w:rsidP="00E179A4">
      <w:pPr>
        <w:pBdr>
          <w:bottom w:val="single" w:sz="4" w:space="1" w:color="auto"/>
        </w:pBd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Методический кабинет и библиотека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Оснащён учебно-методическим обеспечением, наглядно-иллюстративными пособиями, психолого-педагогической и детской литературой, </w:t>
      </w: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 </w:t>
      </w:r>
      <w:r w:rsidRPr="00DF2A25">
        <w:rPr>
          <w:rFonts w:ascii="Times New Roman" w:eastAsia="Times New Roman" w:hAnsi="Times New Roman" w:cs="Times New Roman"/>
          <w:iCs/>
          <w:color w:val="000000"/>
          <w:sz w:val="27"/>
          <w:szCs w:val="27"/>
          <w:lang w:eastAsia="ru-RU"/>
        </w:rPr>
        <w:t> том</w:t>
      </w:r>
      <w:proofErr w:type="gramEnd"/>
      <w:r w:rsidRPr="00DF2A25">
        <w:rPr>
          <w:rFonts w:ascii="Times New Roman" w:eastAsia="Times New Roman" w:hAnsi="Times New Roman" w:cs="Times New Roman"/>
          <w:iCs/>
          <w:color w:val="000000"/>
          <w:sz w:val="27"/>
          <w:szCs w:val="27"/>
          <w:lang w:eastAsia="ru-RU"/>
        </w:rPr>
        <w:t xml:space="preserve"> числе для инвалидов и лиц с ограниченными возможностями</w:t>
      </w:r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DF2A25">
        <w:rPr>
          <w:rFonts w:ascii="Times New Roman" w:eastAsia="Times New Roman" w:hAnsi="Times New Roman" w:cs="Times New Roman"/>
          <w:iCs/>
          <w:color w:val="000000"/>
          <w:sz w:val="27"/>
          <w:szCs w:val="27"/>
          <w:lang w:eastAsia="ru-RU"/>
        </w:rPr>
        <w:t>здоровья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,</w:t>
      </w:r>
      <w:r w:rsid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 также профессиональными периодическими изданиями. Рабоч</w:t>
      </w:r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ее место методиста 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оборудовано </w:t>
      </w:r>
      <w:r w:rsidR="00A05C6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персональным </w:t>
      </w:r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компьютером,</w:t>
      </w:r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ноутбуком, принтером (цветная и ч</w:t>
      </w:r>
      <w:r w:rsidR="00A05C6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ерно-белая печать</w:t>
      </w:r>
      <w:proofErr w:type="gramStart"/>
      <w:r w:rsidR="00A05C6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Методический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кабинет оснащен электронными образовательными ресурсами: аудио-компакт дисками ("Сказки детям"); компакт-диски (Образовательно-воспитательный комплекс по программе "От рождения до школы")</w:t>
      </w:r>
    </w:p>
    <w:p w:rsidR="00E179A4" w:rsidRPr="00E179A4" w:rsidRDefault="00DF2A25" w:rsidP="00E179A4">
      <w:pPr>
        <w:pBdr>
          <w:bottom w:val="single" w:sz="4" w:space="1" w:color="auto"/>
        </w:pBd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Библиотека</w:t>
      </w:r>
      <w:r w:rsidR="00A05C6F" w:rsidRPr="00E179A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DF2A25" w:rsidRPr="00DF2A25" w:rsidRDefault="00E179A4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Библиотека </w:t>
      </w:r>
      <w:r w:rsidR="00DF2A25"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расположена в методическом кабинете, ответственная за методические пособи</w:t>
      </w:r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я </w:t>
      </w:r>
      <w:proofErr w:type="gramStart"/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методист  –</w:t>
      </w:r>
      <w:proofErr w:type="gramEnd"/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 </w:t>
      </w:r>
      <w:proofErr w:type="spellStart"/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Харсиева</w:t>
      </w:r>
      <w:proofErr w:type="spellEnd"/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Ольга Ивановна.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Информация об обеспечение доступа в здание ДОУ инвалидов и лиц с ограниченными возможностями здоровья</w:t>
      </w:r>
    </w:p>
    <w:p w:rsidR="00DF2A25" w:rsidRPr="00DF2A25" w:rsidRDefault="00DF2A25" w:rsidP="00DF2A25">
      <w:pPr>
        <w:spacing w:before="120" w:after="27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Обес</w:t>
      </w:r>
      <w:r w:rsidR="00A05C6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печивается доступ в здание ДОУ 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инвалидов и лиц с ограниченными возможностями здоровья. Оказывается помощь и услуги инвалидам и лицам с ограниченными возможностями здоровья в различных формах (в случае необходимости и возможности).</w:t>
      </w:r>
    </w:p>
    <w:p w:rsidR="00DF2A25" w:rsidRPr="00DF2A25" w:rsidRDefault="00DF2A25" w:rsidP="00DF2A25">
      <w:pPr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Информация </w:t>
      </w:r>
      <w:proofErr w:type="gramStart"/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об  условиях</w:t>
      </w:r>
      <w:proofErr w:type="gramEnd"/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питания обучающихся</w:t>
      </w:r>
    </w:p>
    <w:p w:rsidR="00DF2A25" w:rsidRPr="00DF2A25" w:rsidRDefault="00DF2A25" w:rsidP="00E179A4">
      <w:pPr>
        <w:pBdr>
          <w:bottom w:val="single" w:sz="4" w:space="1" w:color="auto"/>
        </w:pBd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Пищеблок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Пищеблок укомплектован штат</w:t>
      </w:r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ом на 100%. Шеф-повар,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3 кухонных рабочих, 1 кладовщик.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Пищеблок оборудован необходимым технологическим и холодильным оборудованием. Производственное оборудование, разделочный инвентарь и посуда – отвечают требованиям </w:t>
      </w:r>
      <w:proofErr w:type="spell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СанПин</w:t>
      </w:r>
      <w:proofErr w:type="spell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Питание детей в ДОУ организовано 5-ти разовое, 100% исполнение физиологических норм по основным видам </w:t>
      </w: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продуктов  в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соответствии с санитарно-гигиеническими требованиями (СанПиН 2.4.1. 3049-13, утв. Главным государственным санитарным врачом РФ № 26 от 15.05.2013 г.). Для обеспечения нормального роста и развития детского организма в образовательном учреждении организовано полноценное, сбалансированное по содержанию основных веществ (белков, жиров, углеводов) питание на основе примерного 10-дневного меню с учетом физиологических 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потребностей в пищевых веществах и норм питания Проводится С-витаминизация третьего блюда, ежедневно дети получают второй завтрак из свежих фруктов и соков.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рационе питания детей ежедневно присутствовали: молоко и кисломолочные продукты; в достаточном количестве были: мясо, рыба, творог, сыр; соки и фрукты. Ежедневно ведется </w:t>
      </w:r>
      <w:proofErr w:type="spell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бракеражный</w:t>
      </w:r>
      <w:proofErr w:type="spell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журнал готовой продукции, проводится проверка и делается отметка в журнале сертификатов качества привозимых продуктов, ведется журнал контроля за скоропортящимися продуктами, выставляются суточные пробы, проводится осмотр на кожные заболевания работников пищеблока и младшего персонала с отметкой в журнале. Медицинская сестра осуществляет повседневный контроль за соблюдением требований санитарных правил.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Пищевые продукты хранятся в холодильниках и в соответствии с требованиями санитарно-гигиенических правил для контроля за температурой установлены термометры, в холодильниках соблюдается товарное соседство продуктов питания (рыба, мясо, масло, сыр и т.д.), используется посуда и оборудование с соответствующей маркировкой для различных групп продуктов питания, а также регламентированные СанПиН способы обработки продуктов. Приготовление пищи осуществляется на пищеблоке Д</w:t>
      </w:r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ОУ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Питание осуществляется в групповых помещ</w:t>
      </w:r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ен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иях ДОУ.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Контроль за организацией питания осуществляет заведующий и медицинский персонал, учитывая основные принципы:</w:t>
      </w:r>
    </w:p>
    <w:p w:rsidR="00DF2A25" w:rsidRPr="00DF2A25" w:rsidRDefault="00DF2A25" w:rsidP="00DF2A2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строгое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соблюдение времени и интервалов между кормлениями;</w:t>
      </w:r>
    </w:p>
    <w:p w:rsidR="00DF2A25" w:rsidRPr="00DF2A25" w:rsidRDefault="00DF2A25" w:rsidP="00DF2A2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правильное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количественное и качественное распределение пищи на отдельные приемы;</w:t>
      </w:r>
    </w:p>
    <w:p w:rsidR="00DF2A25" w:rsidRPr="00DF2A25" w:rsidRDefault="00DF2A25" w:rsidP="00DF2A2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соблюдение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условий приема пищи и правил поведения ребенка во время еды.</w:t>
      </w:r>
    </w:p>
    <w:p w:rsidR="008A4D9B" w:rsidRPr="00793552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Пищевые продукты хранятся в соответствии с условиями хранения и сроками годности, установленными предприятием - заводом изготовителем в соответствии с нормативно-технической документацией. Приготовление пищи проводится с соблюдением санитарно-гигиенических требований и норм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br/>
      </w: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Информация об условиях для охраны здоровья обучающихся</w:t>
      </w:r>
    </w:p>
    <w:p w:rsidR="00DF2A25" w:rsidRPr="00DF2A25" w:rsidRDefault="00DF2A25" w:rsidP="00E179A4">
      <w:pPr>
        <w:pBdr>
          <w:bottom w:val="single" w:sz="4" w:space="1" w:color="auto"/>
        </w:pBd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Медицинский кабинет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Ф.И.О. медработников: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Медицинская </w:t>
      </w:r>
      <w:proofErr w:type="gramStart"/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сестра</w:t>
      </w:r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–</w:t>
      </w:r>
      <w:proofErr w:type="gramEnd"/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Оздоева Фатима </w:t>
      </w:r>
      <w:proofErr w:type="spellStart"/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Исмаиловна</w:t>
      </w:r>
      <w:proofErr w:type="spellEnd"/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График </w:t>
      </w:r>
      <w:proofErr w:type="gramStart"/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работы: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 7.30 до 18.07 перерыв с 13.30 до 14.30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Телефон:</w:t>
      </w:r>
      <w:r w:rsidR="008A4D9B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</w:t>
      </w:r>
      <w:r w:rsidR="00403ED2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8988</w:t>
      </w:r>
      <w:proofErr w:type="gramEnd"/>
      <w:r w:rsidR="00403ED2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824 05 45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iCs/>
          <w:color w:val="000000"/>
          <w:sz w:val="27"/>
          <w:szCs w:val="27"/>
          <w:lang w:eastAsia="ru-RU"/>
        </w:rPr>
        <w:t>Оснащение медицинского кабинета: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Медицинский б</w:t>
      </w:r>
      <w:r w:rsidR="00403ED2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лок состоит из кабинета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медицинской сестры, </w:t>
      </w:r>
      <w:r w:rsidR="00403ED2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2-х 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</w:t>
      </w:r>
      <w:r w:rsidR="00403ED2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золяторов, прививочного кабинета, санузла.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Оборудован </w:t>
      </w:r>
      <w:proofErr w:type="spell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мед.блок</w:t>
      </w:r>
      <w:proofErr w:type="spell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согласно требований </w:t>
      </w:r>
      <w:proofErr w:type="spell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СанПин</w:t>
      </w:r>
      <w:proofErr w:type="spell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Имеются в наличии: кушетки, шкаф аптечный, медицинский стеклянный столик, набор прививочного инструментария, 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холодильник для вакцин и медикаментов, весы ме</w:t>
      </w:r>
      <w:r w:rsidR="00403ED2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дицинские, ростомер, 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тонометр, биксы.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Медицинский персонал осуществляет повседневный контроль за соблюдением требований санитарных правил.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iCs/>
          <w:color w:val="000000"/>
          <w:sz w:val="27"/>
          <w:szCs w:val="27"/>
          <w:lang w:eastAsia="ru-RU"/>
        </w:rPr>
        <w:t>Основными задачами в области охраны здоровья воспитанников, в том числе инвалидов и лиц с ограниченными возможностями здоровья и обеспечения безопасности образовательного пространства являются:</w:t>
      </w:r>
    </w:p>
    <w:p w:rsidR="00DF2A25" w:rsidRPr="00DF2A25" w:rsidRDefault="00DF2A25" w:rsidP="00DF2A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изучение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реализация основных направлений законодательства РФ по вопросам безопасности, разработка и внедрение </w:t>
      </w:r>
      <w:proofErr w:type="spell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норматино</w:t>
      </w:r>
      <w:proofErr w:type="spell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-правовых, методических и иных локальных актов, инструкций по формированию безопасного образовательного пространства;</w:t>
      </w:r>
    </w:p>
    <w:p w:rsidR="00DF2A25" w:rsidRPr="00DF2A25" w:rsidRDefault="00DF2A25" w:rsidP="00DF2A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обеспечение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выполнения  сотрудниками и воспитанниками требований законодательных и других нормативно-правовых актов, регламентирующих создание здоровых и безопасных условий воспитания;</w:t>
      </w:r>
    </w:p>
    <w:p w:rsidR="00DF2A25" w:rsidRPr="00DF2A25" w:rsidRDefault="00DF2A25" w:rsidP="00DF2A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выполнение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правил пожарной безопасности и соблюдение противопожарного режима;</w:t>
      </w:r>
    </w:p>
    <w:p w:rsidR="00DF2A25" w:rsidRPr="00DF2A25" w:rsidRDefault="00DF2A25" w:rsidP="00DF2A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формирование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 воспитанников и сотрудников устойчивых навыков безопасного поведения при возникновении </w:t>
      </w:r>
      <w:proofErr w:type="spell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черезвычайных</w:t>
      </w:r>
      <w:proofErr w:type="spell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ситуаций;</w:t>
      </w:r>
    </w:p>
    <w:p w:rsidR="00DF2A25" w:rsidRPr="00DF2A25" w:rsidRDefault="00DF2A25" w:rsidP="00DF2A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оснащение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образовательного учреждения противопожарным и охранным оборудованием, средствами защиты и пожаротушения;</w:t>
      </w:r>
    </w:p>
    <w:p w:rsidR="00DF2A25" w:rsidRPr="00DF2A25" w:rsidRDefault="00DF2A25" w:rsidP="00DF2A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обеспечение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безопасной эксплуатации зданий, оборудования и технических средств обучения;</w:t>
      </w:r>
    </w:p>
    <w:p w:rsidR="00DF2A25" w:rsidRPr="00DF2A25" w:rsidRDefault="00DF2A25" w:rsidP="00DF2A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создание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необходимых условий для обеспечения безопасности жизнедеятельности детей дошкольного возраста в детском саду, дома и в природных условиях;</w:t>
      </w:r>
    </w:p>
    <w:p w:rsidR="00DF2A25" w:rsidRPr="00DF2A25" w:rsidRDefault="00DF2A25" w:rsidP="00DF2A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формирование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 воспитанников первичных представлений о безопасном поведении в быту, социуме, природе. Воспитание осознанного отношения к выполнению правил безопасности;</w:t>
      </w:r>
    </w:p>
    <w:p w:rsidR="00DF2A25" w:rsidRPr="00DF2A25" w:rsidRDefault="00DF2A25" w:rsidP="00DF2A2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создание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системы сотрудничества с семьями по </w:t>
      </w:r>
      <w:proofErr w:type="spell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обеспеченю</w:t>
      </w:r>
      <w:proofErr w:type="spell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безопасности ребенка вне детского сада (дома, на улицах города, на природе), формирование основ безопасного поведения взрослых в </w:t>
      </w:r>
      <w:proofErr w:type="spell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черезвычайных</w:t>
      </w:r>
      <w:proofErr w:type="spell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ситуациях, воспитание осознанного отношения к вопросу охраны жизни и здоровья своих </w:t>
      </w:r>
      <w:proofErr w:type="spellStart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дететй</w:t>
      </w:r>
      <w:proofErr w:type="spell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  <w:t xml:space="preserve">Доступ </w:t>
      </w:r>
      <w:proofErr w:type="gramStart"/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  информационным</w:t>
      </w:r>
      <w:proofErr w:type="gramEnd"/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системам и информационно-телекоммуникационным сетям, в том числе для использования инвалидами и лицами с ограниченными возможностями здоровья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Доступ обучающихся, </w:t>
      </w:r>
      <w:r w:rsidRPr="00DF2A25">
        <w:rPr>
          <w:rFonts w:ascii="Times New Roman" w:eastAsia="Times New Roman" w:hAnsi="Times New Roman" w:cs="Times New Roman"/>
          <w:iCs/>
          <w:color w:val="000000"/>
          <w:sz w:val="27"/>
          <w:szCs w:val="27"/>
          <w:lang w:eastAsia="ru-RU"/>
        </w:rPr>
        <w:t xml:space="preserve">в том числе для инвалидов и лиц с ограниченными возможностями </w:t>
      </w:r>
      <w:proofErr w:type="gramStart"/>
      <w:r w:rsidRPr="00DF2A25">
        <w:rPr>
          <w:rFonts w:ascii="Times New Roman" w:eastAsia="Times New Roman" w:hAnsi="Times New Roman" w:cs="Times New Roman"/>
          <w:iCs/>
          <w:color w:val="000000"/>
          <w:sz w:val="27"/>
          <w:szCs w:val="27"/>
          <w:lang w:eastAsia="ru-RU"/>
        </w:rPr>
        <w:t>здоровья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к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информационным системам и информационно-телекоммуникационным сетям - не предусмотрено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  <w:t>Информация об электронных образовательных ресурсах, к которым обеспечивается доступ обучающихся</w:t>
      </w: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,</w:t>
      </w: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в том числе приспособленных для</w:t>
      </w:r>
      <w:r w:rsidRPr="00DF2A25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</w:t>
      </w: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использования инвалидами и лицами с ограниченными возможностями здоровья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Доступ обучающихся, </w:t>
      </w:r>
      <w:r w:rsidRPr="00DF2A25">
        <w:rPr>
          <w:rFonts w:ascii="Times New Roman" w:eastAsia="Times New Roman" w:hAnsi="Times New Roman" w:cs="Times New Roman"/>
          <w:iCs/>
          <w:color w:val="000000"/>
          <w:sz w:val="27"/>
          <w:szCs w:val="27"/>
          <w:lang w:eastAsia="ru-RU"/>
        </w:rPr>
        <w:t xml:space="preserve">в том числе для инвалидов и лиц с ограниченными возможностями </w:t>
      </w:r>
      <w:proofErr w:type="gramStart"/>
      <w:r w:rsidRPr="00DF2A25">
        <w:rPr>
          <w:rFonts w:ascii="Times New Roman" w:eastAsia="Times New Roman" w:hAnsi="Times New Roman" w:cs="Times New Roman"/>
          <w:iCs/>
          <w:color w:val="000000"/>
          <w:sz w:val="27"/>
          <w:szCs w:val="27"/>
          <w:lang w:eastAsia="ru-RU"/>
        </w:rPr>
        <w:t>здоровья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к</w:t>
      </w:r>
      <w:proofErr w:type="gramEnd"/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электронным образовательным ресурсам - не предусмотрено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  <w:t>Информация о наличии специальных технических средств обучения коллективного и индивидуального пользования для педагогов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Доступ педагогов к электронным образовательным ресурсам, к информационным системам и информационно-телекоммуникационным сетям - осуществляется в методическом кабинете через перс</w:t>
      </w:r>
      <w:r w:rsidR="00403ED2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ональный компьютер (в наличии: 4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ноутбука, подключенные к сети - Интернет)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  <w:t>Информация о наличии специальных технических средств обучения коллективного и индивидуального пользования для инвалидов и лиц с ограниченными возможностями здоровья</w:t>
      </w:r>
    </w:p>
    <w:p w:rsidR="00DF2A25" w:rsidRPr="00DF2A25" w:rsidRDefault="00DF2A25" w:rsidP="00DF2A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инвалидов и лиц с ограниченными возможностями здоровья</w:t>
      </w:r>
      <w:r w:rsidR="00403ED2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DF2A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 электронным образовательным ресурсам</w:t>
      </w:r>
      <w:r w:rsidR="00F5648A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доступ не</w:t>
      </w:r>
      <w:r w:rsid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F5648A" w:rsidRPr="0079355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предусмотрен.</w:t>
      </w:r>
    </w:p>
    <w:p w:rsidR="001C382C" w:rsidRPr="00793552" w:rsidRDefault="001C382C">
      <w:pPr>
        <w:rPr>
          <w:rFonts w:ascii="Times New Roman" w:hAnsi="Times New Roman" w:cs="Times New Roman"/>
        </w:rPr>
      </w:pPr>
    </w:p>
    <w:sectPr w:rsidR="001C382C" w:rsidRPr="00793552" w:rsidSect="00793552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yria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B2A93"/>
    <w:multiLevelType w:val="multilevel"/>
    <w:tmpl w:val="F3FCC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697537"/>
    <w:multiLevelType w:val="multilevel"/>
    <w:tmpl w:val="0316D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F04AB3"/>
    <w:multiLevelType w:val="multilevel"/>
    <w:tmpl w:val="E7C4F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992"/>
    <w:rsid w:val="000475B7"/>
    <w:rsid w:val="001C382C"/>
    <w:rsid w:val="00286992"/>
    <w:rsid w:val="00403ED2"/>
    <w:rsid w:val="00567587"/>
    <w:rsid w:val="0058255E"/>
    <w:rsid w:val="00793552"/>
    <w:rsid w:val="008A4D9B"/>
    <w:rsid w:val="00A05C6F"/>
    <w:rsid w:val="00AC6B4C"/>
    <w:rsid w:val="00DF2A25"/>
    <w:rsid w:val="00E179A4"/>
    <w:rsid w:val="00F5648A"/>
    <w:rsid w:val="00FC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F62D9D-FF30-425B-AEA2-BFF5F4BD0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75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675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74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1948</Words>
  <Characters>11108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cp:lastPrinted>2023-05-15T07:40:00Z</cp:lastPrinted>
  <dcterms:created xsi:type="dcterms:W3CDTF">2023-05-15T07:24:00Z</dcterms:created>
  <dcterms:modified xsi:type="dcterms:W3CDTF">2023-05-15T09:07:00Z</dcterms:modified>
</cp:coreProperties>
</file>